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theme+xml" PartName="/word/theme/theme1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320" w:line="240" w:lineRule="auto"/>
        <w:jc w:val="center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sz w:val="60"/>
          <w:szCs w:val="60"/>
          <w:rtl w:val="0"/>
        </w:rPr>
        <w:t xml:space="preserve">Steps </w:t>
      </w:r>
      <w:r w:rsidDel="00000000" w:rsidR="00000000" w:rsidRPr="00000000">
        <w:rPr>
          <w:rFonts w:ascii="Calibri" w:cs="Calibri" w:eastAsia="Calibri" w:hAnsi="Calibri"/>
          <w:b w:val="1"/>
          <w:color w:val="595959"/>
          <w:sz w:val="60"/>
          <w:szCs w:val="60"/>
          <w:rtl w:val="0"/>
        </w:rPr>
        <w:t xml:space="preserve">to Integrate Vaping Prevention/Intervention into a Tiered System of Support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i w:val="1"/>
          <w:color w:val="7f7f7f"/>
          <w:sz w:val="20"/>
          <w:szCs w:val="20"/>
        </w:rPr>
      </w:pPr>
      <w:r w:rsidDel="00000000" w:rsidR="00000000" w:rsidRPr="00000000">
        <w:rPr>
          <w:i w:val="1"/>
          <w:color w:val="7f7f7f"/>
          <w:sz w:val="20"/>
          <w:szCs w:val="20"/>
          <w:rtl w:val="0"/>
        </w:rPr>
        <w:t xml:space="preserve">Directions: Read each step and answer the leading question to 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color w:val="7f7f7f"/>
        </w:rPr>
      </w:pPr>
      <w:r w:rsidDel="00000000" w:rsidR="00000000" w:rsidRPr="00000000">
        <w:rPr>
          <w:i w:val="1"/>
          <w:color w:val="7f7f7f"/>
          <w:sz w:val="20"/>
          <w:szCs w:val="20"/>
          <w:rtl w:val="0"/>
        </w:rPr>
        <w:t xml:space="preserve">address the tiered system of supports within a school setting.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center"/>
        <w:rPr>
          <w:color w:val="7f7f7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595959"/>
                <w:sz w:val="28"/>
                <w:szCs w:val="28"/>
                <w:rtl w:val="0"/>
              </w:rPr>
              <w:t xml:space="preserve">Steps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595959"/>
                <w:sz w:val="28"/>
                <w:szCs w:val="28"/>
                <w:rtl w:val="0"/>
              </w:rPr>
              <w:t xml:space="preserve">Leading Question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1. </w:t>
            </w: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Identify how our site addresses vaping.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What does our school site do to prevent or address vaping?</w:t>
            </w:r>
          </w:p>
        </w:tc>
      </w:tr>
      <w:tr>
        <w:trPr>
          <w:trHeight w:val="10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2. Organize and plug prevention/intervention strategies into tiers.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At what tier does this prevention/intervention belong? How do we organize that?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3. Identify missed opportunities in service.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Where are we lacking prevention/intervention?</w:t>
            </w:r>
          </w:p>
        </w:tc>
      </w:tr>
      <w:tr>
        <w:trPr>
          <w:trHeight w:val="12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4. Brainstorm ideas that will work at our site with our school culture. Use evidence based practices when possible.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What interventions will work at our school site and with our school culture?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5. Collaborate with stakeholders.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What stakeholders can we collaborate with to maximize resources and success?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Who can help?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6. Make an action plan and goal to implement vaping prevention/intervention procedures &amp; supports at each tier.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What will our school site do to implement these procedures/supports at each tier?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7. Implement the action plan and collect data.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How will we collect data that supports our action plan and goal?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8. Evaluate tiered system of support and examine the data. Make changes and updates as necessary.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595959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595959"/>
                <w:sz w:val="28"/>
                <w:szCs w:val="28"/>
                <w:rtl w:val="0"/>
              </w:rPr>
              <w:t xml:space="preserve">Did we reach our goal using our action plan? Is this tiered system of support successful? What changes do we need to make it more successful?</w:t>
            </w:r>
          </w:p>
        </w:tc>
      </w:tr>
    </w:tbl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440" w:top="431.99999999999994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jc w:val="center"/>
      <w:rPr>
        <w:rFonts w:ascii="Calibri" w:cs="Calibri" w:eastAsia="Calibri" w:hAnsi="Calibri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Handout #</w:t>
      <w:tab/>
      <w:tab/>
      <w:tab/>
      <w:tab/>
      <w:tab/>
      <w:tab/>
      <w:tab/>
      <w:t xml:space="preserve">            K.Buchan &amp; T.Stallions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